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FF" w:rsidRDefault="00DC56FF" w:rsidP="00DC56FF">
      <w:pPr>
        <w:spacing w:line="240" w:lineRule="auto"/>
        <w:ind w:firstLine="0"/>
        <w:jc w:val="center"/>
        <w:rPr>
          <w:rFonts w:ascii="Times New Roman" w:hAnsi="Times New Roman" w:cs="Times New Roman"/>
          <w:b/>
          <w:sz w:val="24"/>
          <w:szCs w:val="24"/>
          <w:lang w:val="bg-BG"/>
        </w:rPr>
      </w:pPr>
      <w:r w:rsidRPr="009933AF">
        <w:rPr>
          <w:rFonts w:ascii="Times New Roman" w:hAnsi="Times New Roman" w:cs="Times New Roman"/>
          <w:b/>
          <w:sz w:val="24"/>
          <w:szCs w:val="24"/>
          <w:lang w:val="bg-BG"/>
        </w:rPr>
        <w:t xml:space="preserve">ДНЕВЕН РЕД </w:t>
      </w:r>
    </w:p>
    <w:p w:rsidR="00DC56FF" w:rsidRPr="009933AF" w:rsidRDefault="00DC56FF" w:rsidP="00DC56FF">
      <w:pPr>
        <w:spacing w:line="240" w:lineRule="auto"/>
        <w:ind w:firstLine="0"/>
        <w:jc w:val="center"/>
        <w:rPr>
          <w:rFonts w:ascii="Times New Roman" w:hAnsi="Times New Roman" w:cs="Times New Roman"/>
          <w:sz w:val="24"/>
          <w:szCs w:val="24"/>
          <w:lang w:val="bg-BG"/>
        </w:rPr>
      </w:pPr>
      <w:r>
        <w:rPr>
          <w:rFonts w:ascii="Times New Roman" w:hAnsi="Times New Roman" w:cs="Times New Roman"/>
          <w:b/>
          <w:sz w:val="24"/>
          <w:szCs w:val="24"/>
          <w:lang w:val="bg-BG"/>
        </w:rPr>
        <w:t>01.09.2025г.</w:t>
      </w:r>
    </w:p>
    <w:p w:rsidR="00DC56FF" w:rsidRDefault="00DC56FF" w:rsidP="00DC56FF">
      <w:pPr>
        <w:shd w:val="clear" w:color="auto" w:fill="FFFFFF"/>
        <w:spacing w:after="150" w:line="240" w:lineRule="auto"/>
        <w:rPr>
          <w:rFonts w:ascii="Times New Roman" w:hAnsi="Times New Roman" w:cs="Times New Roman"/>
          <w:sz w:val="24"/>
          <w:szCs w:val="24"/>
          <w:lang w:eastAsia="en-US"/>
        </w:rPr>
      </w:pPr>
    </w:p>
    <w:p w:rsidR="00DC56FF" w:rsidRDefault="00DC56FF" w:rsidP="00DC56FF">
      <w:pPr>
        <w:shd w:val="clear" w:color="auto" w:fill="FFFFFF"/>
        <w:spacing w:after="150" w:line="240" w:lineRule="auto"/>
        <w:rPr>
          <w:rFonts w:ascii="Times New Roman" w:hAnsi="Times New Roman" w:cs="Times New Roman"/>
          <w:sz w:val="24"/>
          <w:szCs w:val="24"/>
        </w:rPr>
      </w:pPr>
      <w:r w:rsidRPr="009933AF">
        <w:rPr>
          <w:rFonts w:ascii="Times New Roman" w:hAnsi="Times New Roman" w:cs="Times New Roman"/>
          <w:sz w:val="24"/>
          <w:szCs w:val="24"/>
          <w:lang w:eastAsia="en-US"/>
        </w:rPr>
        <w:t>1.</w:t>
      </w:r>
      <w:r w:rsidRPr="009933AF">
        <w:rPr>
          <w:rFonts w:ascii="Times New Roman" w:hAnsi="Times New Roman" w:cs="Times New Roman"/>
          <w:sz w:val="24"/>
          <w:szCs w:val="24"/>
        </w:rPr>
        <w:t xml:space="preserve"> </w:t>
      </w:r>
      <w:r w:rsidRPr="005602BD">
        <w:rPr>
          <w:rFonts w:ascii="Times New Roman" w:hAnsi="Times New Roman" w:cs="Times New Roman"/>
          <w:sz w:val="24"/>
          <w:szCs w:val="24"/>
          <w:lang w:val="bg-BG" w:eastAsia="en-US"/>
        </w:rPr>
        <w:t>Приложимите решения на Общинска избирателна комисия при произвеждане на частичен избор за кмет на кметство Хрищени, община Стара Загора, област Стара Загора, на 12 октомври 2025 г.</w:t>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sidRPr="009933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C56FF" w:rsidRPr="009933AF" w:rsidRDefault="00DC56FF" w:rsidP="00DC56FF">
      <w:pPr>
        <w:shd w:val="clear" w:color="auto" w:fill="FFFFFF"/>
        <w:spacing w:after="150" w:line="240" w:lineRule="auto"/>
        <w:rPr>
          <w:rFonts w:ascii="Times New Roman" w:hAnsi="Times New Roman" w:cs="Times New Roman"/>
          <w:sz w:val="24"/>
          <w:szCs w:val="24"/>
          <w:lang w:val="bg-BG"/>
        </w:rPr>
      </w:pPr>
      <w:r w:rsidRPr="009933AF">
        <w:rPr>
          <w:rFonts w:ascii="Times New Roman" w:hAnsi="Times New Roman" w:cs="Times New Roman"/>
          <w:sz w:val="24"/>
          <w:szCs w:val="24"/>
          <w:lang w:val="bg-BG"/>
        </w:rPr>
        <w:t>2.</w:t>
      </w:r>
      <w:r w:rsidRPr="009933AF">
        <w:rPr>
          <w:rFonts w:ascii="Times New Roman" w:hAnsi="Times New Roman" w:cs="Times New Roman"/>
          <w:sz w:val="24"/>
          <w:szCs w:val="24"/>
        </w:rPr>
        <w:t xml:space="preserve"> </w:t>
      </w:r>
      <w:r w:rsidRPr="005602BD">
        <w:rPr>
          <w:rFonts w:ascii="Times New Roman" w:hAnsi="Times New Roman" w:cs="Times New Roman"/>
          <w:sz w:val="24"/>
          <w:szCs w:val="24"/>
          <w:lang w:val="bg-BG"/>
        </w:rPr>
        <w:t>Определяне броя, функциите и персоналния състав на специалистите за подпомагане работата на ОИК Стара Загора при произвеждане на частичен избор за кмет на кметство Хрищени, община Стара Загора, област Стара Загора, на 12 октомври 2025 г.</w:t>
      </w:r>
    </w:p>
    <w:p w:rsidR="00DC56FF" w:rsidRPr="009933AF" w:rsidRDefault="00DC56FF" w:rsidP="00DC56FF">
      <w:pPr>
        <w:shd w:val="clear" w:color="auto" w:fill="FFFFFF"/>
        <w:spacing w:after="150" w:line="240" w:lineRule="auto"/>
        <w:rPr>
          <w:rFonts w:ascii="Times New Roman" w:hAnsi="Times New Roman" w:cs="Times New Roman"/>
          <w:sz w:val="24"/>
          <w:szCs w:val="24"/>
        </w:rPr>
      </w:pP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p>
    <w:p w:rsidR="00DC56FF" w:rsidRDefault="00DC56FF" w:rsidP="00DC56FF">
      <w:pPr>
        <w:shd w:val="clear" w:color="auto" w:fill="FFFFFF"/>
        <w:spacing w:after="150" w:line="240" w:lineRule="auto"/>
        <w:rPr>
          <w:rFonts w:ascii="Times New Roman" w:hAnsi="Times New Roman" w:cs="Times New Roman"/>
          <w:sz w:val="24"/>
          <w:szCs w:val="24"/>
          <w:lang w:val="bg-BG"/>
        </w:rPr>
      </w:pPr>
      <w:r w:rsidRPr="009933AF">
        <w:rPr>
          <w:rFonts w:ascii="Times New Roman" w:hAnsi="Times New Roman" w:cs="Times New Roman"/>
          <w:sz w:val="24"/>
          <w:szCs w:val="24"/>
          <w:lang w:val="bg-BG"/>
        </w:rPr>
        <w:t>3.</w:t>
      </w:r>
      <w:r w:rsidRPr="009933AF">
        <w:rPr>
          <w:rFonts w:ascii="Times New Roman" w:hAnsi="Times New Roman" w:cs="Times New Roman"/>
          <w:sz w:val="24"/>
          <w:szCs w:val="24"/>
        </w:rPr>
        <w:t xml:space="preserve"> </w:t>
      </w:r>
      <w:r w:rsidRPr="005602BD">
        <w:rPr>
          <w:rFonts w:ascii="Times New Roman" w:hAnsi="Times New Roman" w:cs="Times New Roman"/>
          <w:sz w:val="24"/>
          <w:szCs w:val="24"/>
          <w:lang w:val="bg-BG"/>
        </w:rPr>
        <w:t>Определяне на структурата и съдържанието на единната номерация на избирателните секции на територията на община Стара Загора за произвеждане на частичен избор за кмет на кметство Хрищени, община Стара Загора, област Стара Загора, на 12 октомври 2025 г.</w:t>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p>
    <w:p w:rsidR="00DC56FF" w:rsidRDefault="00DC56FF" w:rsidP="00DC56FF">
      <w:pPr>
        <w:shd w:val="clear" w:color="auto" w:fill="FFFFFF"/>
        <w:spacing w:after="150" w:line="240" w:lineRule="auto"/>
        <w:rPr>
          <w:rFonts w:ascii="Times New Roman" w:hAnsi="Times New Roman" w:cs="Times New Roman"/>
          <w:sz w:val="24"/>
          <w:szCs w:val="24"/>
          <w:lang w:val="bg-BG"/>
        </w:rPr>
      </w:pPr>
      <w:r w:rsidRPr="009933AF">
        <w:rPr>
          <w:rFonts w:ascii="Times New Roman" w:hAnsi="Times New Roman" w:cs="Times New Roman"/>
          <w:sz w:val="24"/>
          <w:szCs w:val="24"/>
          <w:lang w:val="bg-BG"/>
        </w:rPr>
        <w:t>4.</w:t>
      </w:r>
      <w:r w:rsidRPr="009933AF">
        <w:rPr>
          <w:rFonts w:ascii="Times New Roman" w:hAnsi="Times New Roman" w:cs="Times New Roman"/>
          <w:sz w:val="24"/>
          <w:szCs w:val="24"/>
        </w:rPr>
        <w:t xml:space="preserve"> </w:t>
      </w:r>
      <w:r w:rsidRPr="005602BD">
        <w:rPr>
          <w:rFonts w:ascii="Times New Roman" w:hAnsi="Times New Roman" w:cs="Times New Roman"/>
          <w:sz w:val="24"/>
          <w:szCs w:val="24"/>
          <w:lang w:val="bg-BG"/>
        </w:rPr>
        <w:t>Определяне на общия брой на членовете и разпределение на местата в СИК и техните ръководства между партиите и коалициите на територията на Община Стара Загора за произвеждане на частичен избор за кмет на кметство Хрищени, община Стара Загора, област Стара Загора, на 12 октомври 2025 г.</w:t>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sidRPr="009933AF">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DC56FF" w:rsidRDefault="00DC56FF" w:rsidP="00DC56FF">
      <w:pPr>
        <w:shd w:val="clear" w:color="auto" w:fill="FFFFFF"/>
        <w:spacing w:after="150" w:line="240" w:lineRule="auto"/>
        <w:rPr>
          <w:rFonts w:ascii="Times New Roman" w:hAnsi="Times New Roman" w:cs="Times New Roman"/>
          <w:sz w:val="24"/>
          <w:szCs w:val="24"/>
          <w:lang w:val="bg-BG"/>
        </w:rPr>
      </w:pPr>
    </w:p>
    <w:p w:rsidR="00DC56FF" w:rsidRPr="00DC56FF" w:rsidRDefault="00DC56FF" w:rsidP="00DC56FF">
      <w:pPr>
        <w:shd w:val="clear" w:color="auto" w:fill="FFFFFF"/>
        <w:spacing w:after="150" w:line="240" w:lineRule="auto"/>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sidRPr="00DC56FF">
        <w:rPr>
          <w:rFonts w:ascii="Times New Roman" w:hAnsi="Times New Roman" w:cs="Times New Roman"/>
          <w:sz w:val="24"/>
          <w:szCs w:val="24"/>
          <w:lang w:val="bg-BG"/>
        </w:rPr>
        <w:t>ПРЕДСЕДАТЕЛ:</w:t>
      </w:r>
    </w:p>
    <w:p w:rsidR="00DC56FF" w:rsidRPr="00DC56FF" w:rsidRDefault="00DC56FF" w:rsidP="00DC56FF">
      <w:pPr>
        <w:shd w:val="clear" w:color="auto" w:fill="FFFFFF"/>
        <w:spacing w:after="150" w:line="240" w:lineRule="auto"/>
        <w:rPr>
          <w:rFonts w:ascii="Times New Roman" w:hAnsi="Times New Roman" w:cs="Times New Roman"/>
          <w:sz w:val="24"/>
          <w:szCs w:val="24"/>
          <w:lang w:val="bg-BG"/>
        </w:rPr>
      </w:pPr>
      <w:r w:rsidRPr="00DC56FF">
        <w:rPr>
          <w:rFonts w:ascii="Times New Roman" w:hAnsi="Times New Roman" w:cs="Times New Roman"/>
          <w:sz w:val="24"/>
          <w:szCs w:val="24"/>
          <w:lang w:val="bg-BG"/>
        </w:rPr>
        <w:tab/>
      </w:r>
      <w:r w:rsidRPr="00DC56FF">
        <w:rPr>
          <w:rFonts w:ascii="Times New Roman" w:hAnsi="Times New Roman" w:cs="Times New Roman"/>
          <w:sz w:val="24"/>
          <w:szCs w:val="24"/>
          <w:lang w:val="bg-BG"/>
        </w:rPr>
        <w:tab/>
      </w:r>
      <w:r w:rsidRPr="00DC56FF">
        <w:rPr>
          <w:rFonts w:ascii="Times New Roman" w:hAnsi="Times New Roman" w:cs="Times New Roman"/>
          <w:sz w:val="24"/>
          <w:szCs w:val="24"/>
          <w:lang w:val="bg-BG"/>
        </w:rPr>
        <w:tab/>
      </w:r>
      <w:r w:rsidRPr="00DC56FF">
        <w:rPr>
          <w:rFonts w:ascii="Times New Roman" w:hAnsi="Times New Roman" w:cs="Times New Roman"/>
          <w:sz w:val="24"/>
          <w:szCs w:val="24"/>
          <w:lang w:val="bg-BG"/>
        </w:rPr>
        <w:tab/>
      </w:r>
      <w:r w:rsidRPr="00DC56FF">
        <w:rPr>
          <w:rFonts w:ascii="Times New Roman" w:hAnsi="Times New Roman" w:cs="Times New Roman"/>
          <w:sz w:val="24"/>
          <w:szCs w:val="24"/>
          <w:lang w:val="bg-BG"/>
        </w:rPr>
        <w:tab/>
      </w:r>
      <w:r w:rsidRPr="00DC56FF">
        <w:rPr>
          <w:rFonts w:ascii="Times New Roman" w:hAnsi="Times New Roman" w:cs="Times New Roman"/>
          <w:sz w:val="24"/>
          <w:szCs w:val="24"/>
          <w:lang w:val="bg-BG"/>
        </w:rPr>
        <w:tab/>
        <w:t xml:space="preserve">        /Теодора Крумова/</w:t>
      </w:r>
    </w:p>
    <w:p w:rsidR="00DC56FF" w:rsidRPr="009933AF" w:rsidRDefault="00DC56FF" w:rsidP="00DC56FF">
      <w:pPr>
        <w:shd w:val="clear" w:color="auto" w:fill="FFFFFF"/>
        <w:spacing w:after="150" w:line="240" w:lineRule="auto"/>
        <w:rPr>
          <w:rFonts w:ascii="Times New Roman" w:hAnsi="Times New Roman" w:cs="Times New Roman"/>
          <w:sz w:val="24"/>
          <w:szCs w:val="24"/>
          <w:lang w:val="bg-BG"/>
        </w:rPr>
      </w:pPr>
    </w:p>
    <w:p w:rsidR="00574E2E" w:rsidRDefault="00574E2E">
      <w:bookmarkStart w:id="0" w:name="_GoBack"/>
      <w:bookmarkEnd w:id="0"/>
    </w:p>
    <w:sectPr w:rsidR="00574E2E" w:rsidSect="00DC56F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8E"/>
    <w:rsid w:val="00117AC5"/>
    <w:rsid w:val="00574E2E"/>
    <w:rsid w:val="00970C8E"/>
    <w:rsid w:val="00C652D5"/>
    <w:rsid w:val="00D83978"/>
    <w:rsid w:val="00DC56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434E"/>
  <w15:chartTrackingRefBased/>
  <w15:docId w15:val="{DB50B7BA-3DCE-42FA-830D-8D64A86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6FF"/>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 ZAGORA</cp:lastModifiedBy>
  <cp:revision>2</cp:revision>
  <dcterms:created xsi:type="dcterms:W3CDTF">2025-09-01T13:26:00Z</dcterms:created>
  <dcterms:modified xsi:type="dcterms:W3CDTF">2025-09-01T13:27:00Z</dcterms:modified>
</cp:coreProperties>
</file>