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0953C8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16156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116FC" w:rsidRPr="0009449E" w:rsidRDefault="000953C8" w:rsidP="0009449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4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Изменение и допълнение на Решение № 109/27.09.2023 г. на ОИК относно определяне на членове на ОИК за получаване на бюлетините за </w:t>
      </w:r>
      <w:r w:rsidR="0009449E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  <w:bookmarkStart w:id="0" w:name="_GoBack"/>
      <w:bookmarkEnd w:id="0"/>
    </w:p>
    <w:p w:rsidR="000953C8" w:rsidRPr="000953C8" w:rsidRDefault="000953C8" w:rsidP="00095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2. </w:t>
      </w:r>
      <w:r w:rsidR="000116FC">
        <w:rPr>
          <w:rFonts w:ascii="Times New Roman" w:hAnsi="Times New Roman" w:cs="Times New Roman"/>
          <w:sz w:val="24"/>
        </w:rPr>
        <w:t>Доклад по постъпила чрез ЦИК жалба относно възможни нарушения на чл. 183 от Изборния кодекс</w:t>
      </w:r>
      <w:r w:rsidR="000116FC" w:rsidRPr="001D6445">
        <w:rPr>
          <w:rFonts w:ascii="Times New Roman" w:hAnsi="Times New Roman" w:cs="Times New Roman"/>
          <w:sz w:val="24"/>
        </w:rPr>
        <w:t>.</w:t>
      </w:r>
    </w:p>
    <w:p w:rsidR="000953C8" w:rsidRPr="000953C8" w:rsidRDefault="000953C8" w:rsidP="000953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264" w:rsidRPr="000953C8" w:rsidRDefault="000953C8" w:rsidP="00095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="008E7264" w:rsidRPr="000953C8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4753D"/>
    <w:rsid w:val="0008503A"/>
    <w:rsid w:val="0009449E"/>
    <w:rsid w:val="000953C8"/>
    <w:rsid w:val="000D1A28"/>
    <w:rsid w:val="000E247F"/>
    <w:rsid w:val="001259EB"/>
    <w:rsid w:val="00146570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E41F8"/>
    <w:rsid w:val="0069559B"/>
    <w:rsid w:val="00753381"/>
    <w:rsid w:val="007A4E76"/>
    <w:rsid w:val="007D2720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7C5B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2023-10-01T11:36:00Z</cp:lastPrinted>
  <dcterms:created xsi:type="dcterms:W3CDTF">2023-09-17T13:31:00Z</dcterms:created>
  <dcterms:modified xsi:type="dcterms:W3CDTF">2023-10-06T11:02:00Z</dcterms:modified>
</cp:coreProperties>
</file>